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_Hlk145670493"/>
      <w:bookmarkStart w:id="2" w:name="_GoBack"/>
      <w:bookmarkEnd w:id="2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AD5095" w:rsidRPr="00AD5095">
        <w:rPr>
          <w:rFonts w:ascii="Arial" w:hAnsi="Arial" w:cs="Arial"/>
          <w:b/>
          <w:bCs/>
          <w:sz w:val="28"/>
          <w:lang w:val="de-DE"/>
        </w:rPr>
        <w:t xml:space="preserve"> </w:t>
      </w:r>
      <w:r w:rsidR="00AD5095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1"/>
    <w:p w:rsidR="00EE2A58" w:rsidRPr="00C81F96" w:rsidRDefault="00EE2A58" w:rsidP="00EE2A58">
      <w:pPr>
        <w:rPr>
          <w:szCs w:val="20"/>
        </w:rPr>
      </w:pPr>
    </w:p>
    <w:bookmarkEnd w:id="0"/>
    <w:p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10.3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71B9A">
        <w:rPr>
          <w:sz w:val="22"/>
        </w:rPr>
        <w:t xml:space="preserve">10.3 </w:t>
      </w:r>
      <w:r w:rsidR="00771B9A" w:rsidRPr="00771B9A">
        <w:rPr>
          <w:sz w:val="22"/>
        </w:rPr>
        <w:t>Study of Enhancements for solutions for Ambient IoT (Internet of Things) in NR outdoor for active devices</w:t>
      </w:r>
    </w:p>
    <w:p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10C3A" w:rsidRPr="0052548E" w:rsidRDefault="00210C3A" w:rsidP="00210C3A">
      <w:pPr>
        <w:pBdr>
          <w:bottom w:val="single" w:sz="4" w:space="1" w:color="auto"/>
        </w:pBdr>
      </w:pPr>
    </w:p>
    <w:p w:rsidR="004E20ED" w:rsidRDefault="004E20ED" w:rsidP="004A05F0">
      <w:pPr>
        <w:rPr>
          <w:rFonts w:eastAsia="DengXian" w:hint="eastAsia"/>
          <w:i/>
          <w:iCs/>
          <w:lang w:eastAsia="zh-CN"/>
        </w:rPr>
      </w:pPr>
    </w:p>
    <w:p w:rsidR="004A05F0" w:rsidRPr="00606B73" w:rsidRDefault="004A05F0" w:rsidP="00210C3A">
      <w:pPr>
        <w:pStyle w:val="Heading2"/>
        <w:numPr>
          <w:ilvl w:val="1"/>
          <w:numId w:val="30"/>
        </w:numPr>
        <w:rPr>
          <w:rFonts w:cs="Arial"/>
          <w:szCs w:val="24"/>
          <w:lang w:eastAsia="zh-CN"/>
        </w:rPr>
      </w:pPr>
      <w:bookmarkStart w:id="3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:rsidR="00B529EF" w:rsidRPr="00C50572" w:rsidRDefault="004A05F0" w:rsidP="004A05F0">
      <w:pPr>
        <w:rPr>
          <w:rFonts w:eastAsia="DengXian"/>
          <w:i/>
          <w:iCs/>
          <w:lang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="000B22BB">
          <w:rPr>
            <w:rFonts w:eastAsia="DengXian" w:hint="eastAsia"/>
            <w:i/>
            <w:iCs/>
            <w:lang w:eastAsia="zh-CN"/>
          </w:rPr>
          <w:t>296</w:t>
        </w:r>
        <w:r w:rsidRPr="00747BC7">
          <w:rPr>
            <w:rFonts w:hint="eastAsia"/>
            <w:i/>
            <w:iCs/>
          </w:rPr>
          <w:t>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</w:t>
      </w:r>
    </w:p>
    <w:p w:rsidR="00B529EF" w:rsidRPr="00B529EF" w:rsidRDefault="00B529EF" w:rsidP="00B529EF">
      <w:pPr>
        <w:rPr>
          <w:rFonts w:hint="eastAsia"/>
          <w:highlight w:val="cyan"/>
          <w:lang w:val="en-US" w:eastAsia="x-none"/>
        </w:rPr>
      </w:pPr>
      <w:r w:rsidRPr="00B529EF">
        <w:rPr>
          <w:highlight w:val="cyan"/>
          <w:lang w:val="en-US" w:eastAsia="x-none"/>
        </w:rPr>
        <w:t>[12</w:t>
      </w:r>
      <w:r w:rsidRPr="00B529EF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B529EF">
        <w:rPr>
          <w:highlight w:val="cyan"/>
          <w:lang w:val="en-US" w:eastAsia="x-none"/>
        </w:rPr>
        <w:t>-R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>-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>] Email discussion on Rel-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 xml:space="preserve"> 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 xml:space="preserve"> – </w:t>
      </w:r>
      <w:r w:rsidRPr="00B529EF">
        <w:rPr>
          <w:rFonts w:eastAsia="DengXian" w:hint="eastAsia"/>
          <w:highlight w:val="cyan"/>
          <w:lang w:val="en-US" w:eastAsia="zh-CN"/>
        </w:rPr>
        <w:t>J</w:t>
      </w:r>
      <w:r>
        <w:rPr>
          <w:rFonts w:eastAsia="DengXian" w:hint="eastAsia"/>
          <w:highlight w:val="cyan"/>
          <w:lang w:val="en-US" w:eastAsia="zh-CN"/>
        </w:rPr>
        <w:t>ay (LGE)</w:t>
      </w:r>
    </w:p>
    <w:p w:rsidR="00B529EF" w:rsidRPr="00D257AB" w:rsidRDefault="00B529E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3A0A89" w:rsidRPr="006E511B" w:rsidRDefault="003A0A89" w:rsidP="004A05F0">
      <w:pPr>
        <w:rPr>
          <w:rFonts w:eastAsia="DengXian"/>
          <w:i/>
          <w:iCs/>
          <w:lang w:eastAsia="zh-CN"/>
        </w:rPr>
      </w:pPr>
    </w:p>
    <w:p w:rsidR="003A0A89" w:rsidRDefault="003A0A89" w:rsidP="003A0A89">
      <w:r>
        <w:rPr>
          <w:rFonts w:ascii="Times New Roman" w:eastAsia="Times New Roman" w:hAnsi="Times New Roman"/>
        </w:rPr>
        <w:t>R1-2507357</w:t>
      </w:r>
      <w:r>
        <w:rPr>
          <w:rFonts w:ascii="Times New Roman" w:eastAsia="Times New Roman" w:hAnsi="Times New Roman"/>
        </w:rPr>
        <w:tab/>
        <w:t>Updated 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:rsidR="003A0A89" w:rsidRPr="00B529EF" w:rsidRDefault="003A0A89" w:rsidP="004A05F0">
      <w:pPr>
        <w:rPr>
          <w:rFonts w:eastAsia="DengXian" w:hint="eastAsia"/>
          <w:i/>
          <w:iCs/>
          <w:lang w:val="en-US" w:eastAsia="zh-CN"/>
        </w:rPr>
      </w:pPr>
    </w:p>
    <w:p w:rsidR="004A05F0" w:rsidRPr="00606B73" w:rsidRDefault="004A05F0" w:rsidP="00210C3A">
      <w:pPr>
        <w:pStyle w:val="Heading3"/>
        <w:numPr>
          <w:ilvl w:val="2"/>
          <w:numId w:val="30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:rsidR="004E20ED" w:rsidRDefault="004E20ED" w:rsidP="004A05F0">
      <w:pPr>
        <w:rPr>
          <w:rFonts w:eastAsia="DengXian"/>
          <w:i/>
          <w:iCs/>
          <w:lang w:eastAsia="zh-CN"/>
        </w:rPr>
      </w:pPr>
    </w:p>
    <w:p w:rsidR="003A0A89" w:rsidRDefault="003A0A89" w:rsidP="003A0A89">
      <w:r>
        <w:rPr>
          <w:rFonts w:ascii="Times New Roman" w:eastAsia="Times New Roman" w:hAnsi="Times New Roman"/>
        </w:rPr>
        <w:t>R1-2506747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:rsidR="003A0A89" w:rsidRDefault="003A0A89" w:rsidP="003A0A89">
      <w:r>
        <w:rPr>
          <w:rFonts w:ascii="Times New Roman" w:eastAsia="Times New Roman" w:hAnsi="Times New Roman"/>
        </w:rPr>
        <w:t>R1-2506788</w:t>
      </w:r>
      <w:r>
        <w:rPr>
          <w:rFonts w:ascii="Times New Roman" w:eastAsia="Times New Roman" w:hAnsi="Times New Roman"/>
        </w:rPr>
        <w:tab/>
        <w:t>Evaluation for Rel-20 AIoT</w:t>
      </w:r>
      <w:r>
        <w:rPr>
          <w:rFonts w:ascii="Times New Roman" w:eastAsia="Times New Roman" w:hAnsi="Times New Roman"/>
        </w:rPr>
        <w:tab/>
        <w:t>Nokia</w:t>
      </w:r>
    </w:p>
    <w:p w:rsidR="003A0A89" w:rsidRDefault="003A0A89" w:rsidP="003A0A89">
      <w:r>
        <w:rPr>
          <w:rFonts w:ascii="Times New Roman" w:eastAsia="Times New Roman" w:hAnsi="Times New Roman"/>
        </w:rPr>
        <w:t>R1-2506808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  <w:t>Spreadtrum, UNISOC</w:t>
      </w:r>
    </w:p>
    <w:p w:rsidR="003A0A89" w:rsidRDefault="003A0A89" w:rsidP="003A0A89">
      <w:r>
        <w:rPr>
          <w:rFonts w:ascii="Times New Roman" w:eastAsia="Times New Roman" w:hAnsi="Times New Roman"/>
        </w:rPr>
        <w:t>R1-2506827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>ZTE Corporation, Sanechips</w:t>
      </w:r>
    </w:p>
    <w:p w:rsidR="003A0A89" w:rsidRDefault="003A0A89" w:rsidP="003A0A89">
      <w:r>
        <w:rPr>
          <w:rFonts w:ascii="Times New Roman" w:eastAsia="Times New Roman" w:hAnsi="Times New Roman"/>
        </w:rPr>
        <w:t>R1-2506892</w:t>
      </w:r>
      <w:r>
        <w:rPr>
          <w:rFonts w:ascii="Times New Roman" w:eastAsia="Times New Roman" w:hAnsi="Times New Roman"/>
        </w:rPr>
        <w:tab/>
        <w:t>Evaluation methodologies, assumptions and results for R20 AIoT</w:t>
      </w:r>
      <w:r>
        <w:rPr>
          <w:rFonts w:ascii="Times New Roman" w:eastAsia="Times New Roman" w:hAnsi="Times New Roman"/>
        </w:rPr>
        <w:tab/>
        <w:t>vivo</w:t>
      </w:r>
    </w:p>
    <w:p w:rsidR="003A0A89" w:rsidRDefault="003A0A89" w:rsidP="003A0A89">
      <w:r>
        <w:rPr>
          <w:rFonts w:ascii="Times New Roman" w:eastAsia="Times New Roman" w:hAnsi="Times New Roman"/>
        </w:rPr>
        <w:t>R1-2506944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>Huawei, HiSilicon</w:t>
      </w:r>
    </w:p>
    <w:p w:rsidR="003A0A89" w:rsidRDefault="003A0A89" w:rsidP="003A0A89">
      <w:r>
        <w:rPr>
          <w:rFonts w:ascii="Times New Roman" w:eastAsia="Times New Roman" w:hAnsi="Times New Roman"/>
        </w:rPr>
        <w:t>R1-2506983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:rsidR="003A0A89" w:rsidRDefault="003A0A89" w:rsidP="003A0A89">
      <w:r>
        <w:rPr>
          <w:rFonts w:ascii="Times New Roman" w:eastAsia="Times New Roman" w:hAnsi="Times New Roman"/>
        </w:rPr>
        <w:t>R1-2507009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:rsidR="003A0A89" w:rsidRDefault="003A0A89" w:rsidP="003A0A89">
      <w:r>
        <w:rPr>
          <w:rFonts w:ascii="Times New Roman" w:eastAsia="Times New Roman" w:hAnsi="Times New Roman"/>
        </w:rPr>
        <w:t>R1-2507024</w:t>
      </w:r>
      <w:r>
        <w:rPr>
          <w:rFonts w:ascii="Times New Roman" w:eastAsia="Times New Roman" w:hAnsi="Times New Roman"/>
        </w:rPr>
        <w:tab/>
        <w:t>Evaluation assumptions for outdoor Ambient IoT</w:t>
      </w:r>
      <w:r>
        <w:rPr>
          <w:rFonts w:ascii="Times New Roman" w:eastAsia="Times New Roman" w:hAnsi="Times New Roman"/>
        </w:rPr>
        <w:tab/>
        <w:t>Tejas Network Limited</w:t>
      </w:r>
    </w:p>
    <w:p w:rsidR="003A0A89" w:rsidRDefault="003A0A89" w:rsidP="003A0A89">
      <w:r>
        <w:rPr>
          <w:rFonts w:ascii="Times New Roman" w:eastAsia="Times New Roman" w:hAnsi="Times New Roman"/>
        </w:rPr>
        <w:t>R1-2507066</w:t>
      </w:r>
      <w:r>
        <w:rPr>
          <w:rFonts w:ascii="Times New Roman" w:eastAsia="Times New Roman" w:hAnsi="Times New Roman"/>
        </w:rPr>
        <w:tab/>
        <w:t>Discussion on Rel-20 A-IoT evaluation assumptions and results</w:t>
      </w:r>
      <w:r>
        <w:rPr>
          <w:rFonts w:ascii="Times New Roman" w:eastAsia="Times New Roman" w:hAnsi="Times New Roman"/>
        </w:rPr>
        <w:tab/>
        <w:t>Ericsson</w:t>
      </w:r>
    </w:p>
    <w:p w:rsidR="003A0A89" w:rsidRDefault="003A0A89" w:rsidP="003A0A89">
      <w:r>
        <w:rPr>
          <w:rFonts w:ascii="Times New Roman" w:eastAsia="Times New Roman" w:hAnsi="Times New Roman"/>
        </w:rPr>
        <w:t>R1-2507113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:rsidR="003A0A89" w:rsidRDefault="003A0A89" w:rsidP="003A0A89">
      <w:r>
        <w:rPr>
          <w:rFonts w:ascii="Times New Roman" w:eastAsia="Times New Roman" w:hAnsi="Times New Roman"/>
        </w:rPr>
        <w:t>R1-2507170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:rsidR="003A0A89" w:rsidRDefault="003A0A89" w:rsidP="003A0A89">
      <w:r>
        <w:rPr>
          <w:rFonts w:ascii="Times New Roman" w:eastAsia="Times New Roman" w:hAnsi="Times New Roman"/>
        </w:rPr>
        <w:t>R1-2507209</w:t>
      </w:r>
      <w:r>
        <w:rPr>
          <w:rFonts w:ascii="Times New Roman" w:eastAsia="Times New Roman" w:hAnsi="Times New Roman"/>
        </w:rPr>
        <w:tab/>
        <w:t>Evaluation results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:rsidR="003A0A89" w:rsidRDefault="003A0A89" w:rsidP="003A0A89">
      <w:r>
        <w:rPr>
          <w:rFonts w:ascii="Times New Roman" w:eastAsia="Times New Roman" w:hAnsi="Times New Roman"/>
        </w:rPr>
        <w:t>R1-2507247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:rsidR="003A0A89" w:rsidRDefault="003A0A89" w:rsidP="003A0A89">
      <w:r>
        <w:rPr>
          <w:rFonts w:ascii="Times New Roman" w:eastAsia="Times New Roman" w:hAnsi="Times New Roman"/>
        </w:rPr>
        <w:t>R1-2507299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:rsidR="003A0A89" w:rsidRDefault="003A0A89" w:rsidP="003A0A89">
      <w:r>
        <w:rPr>
          <w:rFonts w:ascii="Times New Roman" w:eastAsia="Times New Roman" w:hAnsi="Times New Roman"/>
        </w:rPr>
        <w:t>R1-2507326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:rsidR="003A0A89" w:rsidRDefault="003A0A89" w:rsidP="003A0A89">
      <w:r>
        <w:rPr>
          <w:rFonts w:ascii="Times New Roman" w:eastAsia="Times New Roman" w:hAnsi="Times New Roman"/>
        </w:rPr>
        <w:t>R1-2507358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:rsidR="003A0A89" w:rsidRDefault="003A0A89" w:rsidP="003A0A89">
      <w:r>
        <w:rPr>
          <w:rFonts w:ascii="Times New Roman" w:eastAsia="Times New Roman" w:hAnsi="Times New Roman"/>
        </w:rPr>
        <w:t>R1-2507591</w:t>
      </w:r>
      <w:r>
        <w:rPr>
          <w:rFonts w:ascii="Times New Roman" w:eastAsia="Times New Roman" w:hAnsi="Times New Roman"/>
        </w:rPr>
        <w:tab/>
        <w:t>Evaluation of Ambient IoT for outdoor active device</w:t>
      </w:r>
      <w:r>
        <w:rPr>
          <w:rFonts w:ascii="Times New Roman" w:eastAsia="Times New Roman" w:hAnsi="Times New Roman"/>
        </w:rPr>
        <w:tab/>
        <w:t>Sony</w:t>
      </w:r>
    </w:p>
    <w:p w:rsidR="003A0A89" w:rsidRDefault="003A0A89" w:rsidP="003A0A89">
      <w:r>
        <w:rPr>
          <w:rFonts w:ascii="Times New Roman" w:eastAsia="Times New Roman" w:hAnsi="Times New Roman"/>
        </w:rPr>
        <w:t>R1-2507619</w:t>
      </w:r>
      <w:r>
        <w:rPr>
          <w:rFonts w:ascii="Times New Roman" w:eastAsia="Times New Roman" w:hAnsi="Times New Roman"/>
        </w:rPr>
        <w:tab/>
        <w:t>Ambient IoT evaluations</w:t>
      </w:r>
      <w:r>
        <w:rPr>
          <w:rFonts w:ascii="Times New Roman" w:eastAsia="Times New Roman" w:hAnsi="Times New Roman"/>
        </w:rPr>
        <w:tab/>
        <w:t>MediaTek Inc.</w:t>
      </w:r>
    </w:p>
    <w:p w:rsidR="003A0A89" w:rsidRDefault="003A0A89" w:rsidP="003A0A89">
      <w:r>
        <w:rPr>
          <w:rFonts w:ascii="Times New Roman" w:eastAsia="Times New Roman" w:hAnsi="Times New Roman"/>
        </w:rPr>
        <w:t>R1-2507671</w:t>
      </w:r>
      <w:r>
        <w:rPr>
          <w:rFonts w:ascii="Times New Roman" w:eastAsia="Times New Roman" w:hAnsi="Times New Roman"/>
        </w:rPr>
        <w:tab/>
        <w:t>On Rel-20 Ambient IoT evaluations</w:t>
      </w:r>
      <w:r>
        <w:rPr>
          <w:rFonts w:ascii="Times New Roman" w:eastAsia="Times New Roman" w:hAnsi="Times New Roman"/>
        </w:rPr>
        <w:tab/>
        <w:t>Apple</w:t>
      </w:r>
    </w:p>
    <w:p w:rsidR="003A0A89" w:rsidRDefault="003A0A89" w:rsidP="003A0A89">
      <w:r>
        <w:rPr>
          <w:rFonts w:ascii="Times New Roman" w:eastAsia="Times New Roman" w:hAnsi="Times New Roman"/>
        </w:rPr>
        <w:t>R1-2507715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:rsidR="003A0A89" w:rsidRDefault="003A0A89" w:rsidP="003A0A89">
      <w:r>
        <w:rPr>
          <w:rFonts w:ascii="Times New Roman" w:eastAsia="Times New Roman" w:hAnsi="Times New Roman"/>
        </w:rPr>
        <w:t>R1-2507755</w:t>
      </w:r>
      <w:r>
        <w:rPr>
          <w:rFonts w:ascii="Times New Roman" w:eastAsia="Times New Roman" w:hAnsi="Times New Roman"/>
        </w:rPr>
        <w:tab/>
        <w:t>Evaluations for Device 2b/C in Ambient IoT</w:t>
      </w:r>
      <w:r>
        <w:rPr>
          <w:rFonts w:ascii="Times New Roman" w:eastAsia="Times New Roman" w:hAnsi="Times New Roman"/>
        </w:rPr>
        <w:tab/>
        <w:t>InterDigital, Inc.</w:t>
      </w:r>
    </w:p>
    <w:p w:rsidR="003A0A89" w:rsidRDefault="003A0A89" w:rsidP="003A0A89">
      <w:r>
        <w:rPr>
          <w:rFonts w:ascii="Times New Roman" w:eastAsia="Times New Roman" w:hAnsi="Times New Roman"/>
        </w:rPr>
        <w:t>R1-2507807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:rsidR="003A0A89" w:rsidRDefault="003A0A89" w:rsidP="003A0A89">
      <w:r>
        <w:rPr>
          <w:rFonts w:ascii="Times New Roman" w:eastAsia="Times New Roman" w:hAnsi="Times New Roman"/>
        </w:rPr>
        <w:t>R1-2507839</w:t>
      </w:r>
      <w:r>
        <w:rPr>
          <w:rFonts w:ascii="Times New Roman" w:eastAsia="Times New Roman" w:hAnsi="Times New Roman"/>
        </w:rPr>
        <w:tab/>
        <w:t>Evaluations for outdoor AIoT devices</w:t>
      </w:r>
      <w:r>
        <w:rPr>
          <w:rFonts w:ascii="Times New Roman" w:eastAsia="Times New Roman" w:hAnsi="Times New Roman"/>
        </w:rPr>
        <w:tab/>
        <w:t>Indian Institute of Tech (M)</w:t>
      </w:r>
    </w:p>
    <w:p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R1-2507944</w:t>
      </w:r>
      <w:r>
        <w:rPr>
          <w:rFonts w:ascii="Times New Roman" w:eastAsia="Times New Roman" w:hAnsi="Times New Roman"/>
        </w:rPr>
        <w:tab/>
        <w:t>Evaluations for Rel-20 AIoT</w:t>
      </w:r>
      <w:r>
        <w:rPr>
          <w:rFonts w:ascii="Times New Roman" w:eastAsia="Times New Roman" w:hAnsi="Times New Roman"/>
        </w:rPr>
        <w:tab/>
        <w:t>IIT Kanpur</w:t>
      </w:r>
    </w:p>
    <w:p w:rsidR="000B75B3" w:rsidRDefault="000B75B3" w:rsidP="003A0A89">
      <w:pPr>
        <w:rPr>
          <w:rFonts w:ascii="Times New Roman" w:eastAsia="Times New Roman" w:hAnsi="Times New Roman"/>
        </w:rPr>
      </w:pPr>
    </w:p>
    <w:p w:rsidR="000B75B3" w:rsidRDefault="000B75B3" w:rsidP="000B75B3">
      <w:r>
        <w:t>R1-2507958</w:t>
      </w:r>
      <w:r>
        <w:tab/>
        <w:t>FL summary #1 for Ambient IoT: “10.3.1 Evaluations”</w:t>
      </w:r>
      <w:r>
        <w:tab/>
        <w:t>Moderator (Huawei)</w:t>
      </w:r>
    </w:p>
    <w:p w:rsidR="000B75B3" w:rsidRDefault="000B75B3" w:rsidP="000B75B3">
      <w:r>
        <w:t>R1-2507959</w:t>
      </w:r>
      <w:r>
        <w:tab/>
        <w:t>FL summary #2 for Ambient IoT: “10.3.1 Evaluations”</w:t>
      </w:r>
      <w:r>
        <w:tab/>
        <w:t>Moderator (Huawei)</w:t>
      </w:r>
    </w:p>
    <w:p w:rsidR="000B75B3" w:rsidRDefault="000B75B3" w:rsidP="000B75B3">
      <w:r>
        <w:t>R1-2507960</w:t>
      </w:r>
      <w:r>
        <w:tab/>
        <w:t>FL summary #3 for Ambient IoT: “10.3.1 Evaluations”</w:t>
      </w:r>
      <w:r>
        <w:tab/>
        <w:t>Moderator (Huawei)</w:t>
      </w:r>
    </w:p>
    <w:p w:rsidR="004E20ED" w:rsidRPr="003A0A89" w:rsidRDefault="004E20ED" w:rsidP="004A05F0">
      <w:pPr>
        <w:rPr>
          <w:rFonts w:eastAsia="DengXian" w:hint="eastAsia"/>
          <w:i/>
          <w:iCs/>
          <w:lang w:eastAsia="zh-CN"/>
        </w:rPr>
      </w:pPr>
    </w:p>
    <w:p w:rsidR="004A05F0" w:rsidRPr="007F5146" w:rsidRDefault="004A05F0" w:rsidP="00210C3A">
      <w:pPr>
        <w:pStyle w:val="Heading3"/>
        <w:numPr>
          <w:ilvl w:val="2"/>
          <w:numId w:val="30"/>
        </w:numPr>
        <w:ind w:left="1080" w:hanging="1080"/>
        <w:rPr>
          <w:bCs/>
          <w:lang w:val="en-US"/>
        </w:rPr>
      </w:pPr>
      <w:r w:rsidRPr="007F5146">
        <w:rPr>
          <w:rFonts w:hint="eastAsia"/>
          <w:bCs/>
          <w:lang w:val="en-US"/>
        </w:rPr>
        <w:lastRenderedPageBreak/>
        <w:t>Study of air interface for Device 2b/C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</w:p>
    <w:p w:rsidR="003A0A89" w:rsidRDefault="003A0A89" w:rsidP="003A0A89">
      <w:r>
        <w:rPr>
          <w:rFonts w:ascii="Times New Roman" w:eastAsia="Times New Roman" w:hAnsi="Times New Roman"/>
        </w:rPr>
        <w:t>R1-2506748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FUTUREWEI</w:t>
      </w:r>
    </w:p>
    <w:p w:rsidR="003A0A89" w:rsidRDefault="003A0A89" w:rsidP="003A0A89">
      <w:r>
        <w:rPr>
          <w:rFonts w:ascii="Times New Roman" w:eastAsia="Times New Roman" w:hAnsi="Times New Roman"/>
        </w:rPr>
        <w:t>R1-2506789</w:t>
      </w:r>
      <w:r>
        <w:rPr>
          <w:rFonts w:ascii="Times New Roman" w:eastAsia="Times New Roman" w:hAnsi="Times New Roman"/>
        </w:rPr>
        <w:tab/>
        <w:t>Air interface for Device 2b/C for Rel-20 AIoT</w:t>
      </w:r>
      <w:r>
        <w:rPr>
          <w:rFonts w:ascii="Times New Roman" w:eastAsia="Times New Roman" w:hAnsi="Times New Roman"/>
        </w:rPr>
        <w:tab/>
        <w:t>Nokia</w:t>
      </w:r>
    </w:p>
    <w:p w:rsidR="003A0A89" w:rsidRDefault="003A0A89" w:rsidP="003A0A89">
      <w:r>
        <w:rPr>
          <w:rFonts w:ascii="Times New Roman" w:eastAsia="Times New Roman" w:hAnsi="Times New Roman"/>
        </w:rPr>
        <w:t>R1-2506809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  <w:t>Spreadtrum, UNISOC</w:t>
      </w:r>
    </w:p>
    <w:p w:rsidR="003A0A89" w:rsidRDefault="003A0A89" w:rsidP="003A0A89">
      <w:r>
        <w:rPr>
          <w:rFonts w:ascii="Times New Roman" w:eastAsia="Times New Roman" w:hAnsi="Times New Roman"/>
        </w:rPr>
        <w:t>R1-2506828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>ZTE Corporation, Sanechips</w:t>
      </w:r>
    </w:p>
    <w:p w:rsidR="003A0A89" w:rsidRDefault="003A0A89" w:rsidP="003A0A89">
      <w:r>
        <w:rPr>
          <w:rFonts w:ascii="Times New Roman" w:eastAsia="Times New Roman" w:hAnsi="Times New Roman"/>
        </w:rPr>
        <w:t>R1-2506893</w:t>
      </w:r>
      <w:r>
        <w:rPr>
          <w:rFonts w:ascii="Times New Roman" w:eastAsia="Times New Roman" w:hAnsi="Times New Roman"/>
        </w:rPr>
        <w:tab/>
        <w:t>Discussion on air interface for Device 2b/C for R20 AIoT</w:t>
      </w:r>
      <w:r>
        <w:rPr>
          <w:rFonts w:ascii="Times New Roman" w:eastAsia="Times New Roman" w:hAnsi="Times New Roman"/>
        </w:rPr>
        <w:tab/>
        <w:t>vivo</w:t>
      </w:r>
    </w:p>
    <w:p w:rsidR="003A0A89" w:rsidRDefault="003A0A89" w:rsidP="003A0A89">
      <w:r>
        <w:rPr>
          <w:rFonts w:ascii="Times New Roman" w:eastAsia="Times New Roman" w:hAnsi="Times New Roman"/>
        </w:rPr>
        <w:t>R1-2506945</w:t>
      </w:r>
      <w:r>
        <w:rPr>
          <w:rFonts w:ascii="Times New Roman" w:eastAsia="Times New Roman" w:hAnsi="Times New Roman"/>
        </w:rPr>
        <w:tab/>
        <w:t>Study of air interface for A-IoT 2b/C</w:t>
      </w:r>
      <w:r>
        <w:rPr>
          <w:rFonts w:ascii="Times New Roman" w:eastAsia="Times New Roman" w:hAnsi="Times New Roman"/>
        </w:rPr>
        <w:tab/>
        <w:t>Huawei, HiSilicon</w:t>
      </w:r>
    </w:p>
    <w:p w:rsidR="003A0A89" w:rsidRDefault="003A0A89" w:rsidP="003A0A89">
      <w:r>
        <w:rPr>
          <w:rFonts w:ascii="Times New Roman" w:eastAsia="Times New Roman" w:hAnsi="Times New Roman"/>
        </w:rPr>
        <w:t>R1-2506984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:rsidR="003A0A89" w:rsidRDefault="003A0A89" w:rsidP="003A0A89">
      <w:r>
        <w:rPr>
          <w:rFonts w:ascii="Times New Roman" w:eastAsia="Times New Roman" w:hAnsi="Times New Roman"/>
        </w:rPr>
        <w:t>R1-2507010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:rsidR="003A0A89" w:rsidRDefault="003A0A89" w:rsidP="003A0A89">
      <w:r>
        <w:rPr>
          <w:rFonts w:ascii="Times New Roman" w:eastAsia="Times New Roman" w:hAnsi="Times New Roman"/>
        </w:rPr>
        <w:t>R1-2507025</w:t>
      </w:r>
      <w:r>
        <w:rPr>
          <w:rFonts w:ascii="Times New Roman" w:eastAsia="Times New Roman" w:hAnsi="Times New Roman"/>
        </w:rPr>
        <w:tab/>
        <w:t>Study the air interface for Device 2b and C for outdoor coverage </w:t>
      </w:r>
      <w:r>
        <w:rPr>
          <w:rFonts w:ascii="Times New Roman" w:eastAsia="Times New Roman" w:hAnsi="Times New Roman"/>
        </w:rPr>
        <w:tab/>
        <w:t>Tejas Network Limited</w:t>
      </w:r>
    </w:p>
    <w:p w:rsidR="003A0A89" w:rsidRDefault="003A0A89" w:rsidP="003A0A89">
      <w:r>
        <w:rPr>
          <w:rFonts w:ascii="Times New Roman" w:eastAsia="Times New Roman" w:hAnsi="Times New Roman"/>
        </w:rPr>
        <w:t>R1-2507067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:rsidR="003A0A89" w:rsidRDefault="003A0A89" w:rsidP="003A0A89">
      <w:r>
        <w:rPr>
          <w:rFonts w:ascii="Times New Roman" w:eastAsia="Times New Roman" w:hAnsi="Times New Roman"/>
        </w:rPr>
        <w:t>R1-2507114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:rsidR="003A0A89" w:rsidRDefault="003A0A89" w:rsidP="003A0A89">
      <w:r>
        <w:rPr>
          <w:rFonts w:ascii="Times New Roman" w:eastAsia="Times New Roman" w:hAnsi="Times New Roman"/>
        </w:rPr>
        <w:t>R1-2507171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:rsidR="003A0A89" w:rsidRDefault="003A0A89" w:rsidP="003A0A89">
      <w:r>
        <w:rPr>
          <w:rFonts w:ascii="Times New Roman" w:eastAsia="Times New Roman" w:hAnsi="Times New Roman"/>
        </w:rPr>
        <w:t>R1-2507190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Transsion Holdings</w:t>
      </w:r>
    </w:p>
    <w:p w:rsidR="003A0A89" w:rsidRDefault="003A0A89" w:rsidP="003A0A89">
      <w:r>
        <w:rPr>
          <w:rFonts w:ascii="Times New Roman" w:eastAsia="Times New Roman" w:hAnsi="Times New Roman"/>
        </w:rPr>
        <w:t>R1-2507210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:rsidR="003A0A89" w:rsidRDefault="003A0A89" w:rsidP="003A0A89">
      <w:r>
        <w:rPr>
          <w:rFonts w:ascii="Times New Roman" w:eastAsia="Times New Roman" w:hAnsi="Times New Roman"/>
        </w:rPr>
        <w:t>R1-2507248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:rsidR="003A0A89" w:rsidRDefault="003A0A89" w:rsidP="003A0A89">
      <w:r>
        <w:rPr>
          <w:rFonts w:ascii="Times New Roman" w:eastAsia="Times New Roman" w:hAnsi="Times New Roman"/>
        </w:rPr>
        <w:t>R1-2507300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:rsidR="003A0A89" w:rsidRDefault="003A0A89" w:rsidP="003A0A89">
      <w:r>
        <w:rPr>
          <w:rFonts w:ascii="Times New Roman" w:eastAsia="Times New Roman" w:hAnsi="Times New Roman"/>
        </w:rPr>
        <w:t>R1-2507323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Lenovo</w:t>
      </w:r>
    </w:p>
    <w:p w:rsidR="003A0A89" w:rsidRDefault="003A0A89" w:rsidP="003A0A89">
      <w:r>
        <w:rPr>
          <w:rFonts w:ascii="Times New Roman" w:eastAsia="Times New Roman" w:hAnsi="Times New Roman"/>
        </w:rPr>
        <w:t>R1-2507327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:rsidR="003A0A89" w:rsidRDefault="003A0A89" w:rsidP="003A0A89">
      <w:r>
        <w:rPr>
          <w:rFonts w:ascii="Times New Roman" w:eastAsia="Times New Roman" w:hAnsi="Times New Roman"/>
        </w:rPr>
        <w:t>R1-2507359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:rsidR="003A0A89" w:rsidRDefault="003A0A89" w:rsidP="003A0A89">
      <w:r>
        <w:rPr>
          <w:rFonts w:ascii="Times New Roman" w:eastAsia="Times New Roman" w:hAnsi="Times New Roman"/>
        </w:rPr>
        <w:t>R1-2507382</w:t>
      </w:r>
      <w:r>
        <w:rPr>
          <w:rFonts w:ascii="Times New Roman" w:eastAsia="Times New Roman" w:hAnsi="Times New Roman"/>
        </w:rPr>
        <w:tab/>
        <w:t>Discussion on 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:rsidR="003A0A89" w:rsidRDefault="003A0A89" w:rsidP="003A0A89">
      <w:r>
        <w:rPr>
          <w:rFonts w:ascii="Times New Roman" w:eastAsia="Times New Roman" w:hAnsi="Times New Roman"/>
        </w:rPr>
        <w:t>R1-2507463</w:t>
      </w:r>
      <w:r>
        <w:rPr>
          <w:rFonts w:ascii="Times New Roman" w:eastAsia="Times New Roman" w:hAnsi="Times New Roman"/>
        </w:rPr>
        <w:tab/>
        <w:t>Views on AIoT outdoor for active devices</w:t>
      </w:r>
      <w:r>
        <w:rPr>
          <w:rFonts w:ascii="Times New Roman" w:eastAsia="Times New Roman" w:hAnsi="Times New Roman"/>
        </w:rPr>
        <w:tab/>
        <w:t>Ofinno</w:t>
      </w:r>
    </w:p>
    <w:p w:rsidR="003A0A89" w:rsidRDefault="003A0A89" w:rsidP="003A0A89">
      <w:r>
        <w:rPr>
          <w:rFonts w:ascii="Times New Roman" w:eastAsia="Times New Roman" w:hAnsi="Times New Roman"/>
        </w:rPr>
        <w:t>R1-2507501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:rsidR="003A0A89" w:rsidRDefault="003A0A89" w:rsidP="003A0A89">
      <w:r>
        <w:rPr>
          <w:rFonts w:ascii="Times New Roman" w:eastAsia="Times New Roman" w:hAnsi="Times New Roman"/>
        </w:rPr>
        <w:t>R1-2507568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:rsidR="003A0A89" w:rsidRDefault="003A0A89" w:rsidP="003A0A89">
      <w:r>
        <w:rPr>
          <w:rFonts w:ascii="Times New Roman" w:eastAsia="Times New Roman" w:hAnsi="Times New Roman"/>
        </w:rPr>
        <w:t>R1-2507570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:rsidR="003A0A89" w:rsidRDefault="003A0A89" w:rsidP="003A0A89">
      <w:r>
        <w:rPr>
          <w:rFonts w:ascii="Times New Roman" w:eastAsia="Times New Roman" w:hAnsi="Times New Roman"/>
        </w:rPr>
        <w:t>R1-2507592</w:t>
      </w:r>
      <w:r>
        <w:rPr>
          <w:rFonts w:ascii="Times New Roman" w:eastAsia="Times New Roman" w:hAnsi="Times New Roman"/>
        </w:rPr>
        <w:tab/>
        <w:t>Air interface for Ambient IoT device type 2b / C</w:t>
      </w:r>
      <w:r>
        <w:rPr>
          <w:rFonts w:ascii="Times New Roman" w:eastAsia="Times New Roman" w:hAnsi="Times New Roman"/>
        </w:rPr>
        <w:tab/>
        <w:t>Sony</w:t>
      </w:r>
    </w:p>
    <w:p w:rsidR="003A0A89" w:rsidRDefault="003A0A89" w:rsidP="003A0A89">
      <w:r>
        <w:rPr>
          <w:rFonts w:ascii="Times New Roman" w:eastAsia="Times New Roman" w:hAnsi="Times New Roman"/>
        </w:rPr>
        <w:t>R1-2507620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MediaTek Inc.</w:t>
      </w:r>
    </w:p>
    <w:p w:rsidR="003A0A89" w:rsidRDefault="003A0A89" w:rsidP="003A0A89">
      <w:pPr>
        <w:ind w:left="1440" w:hanging="1440"/>
      </w:pPr>
      <w:r>
        <w:rPr>
          <w:rFonts w:ascii="Times New Roman" w:eastAsia="Times New Roman" w:hAnsi="Times New Roman"/>
        </w:rPr>
        <w:t>R1-2507631</w:t>
      </w:r>
      <w:r>
        <w:rPr>
          <w:rFonts w:ascii="Times New Roman" w:eastAsia="Times New Roman" w:hAnsi="Times New Roman"/>
        </w:rPr>
        <w:tab/>
        <w:t>Study of air interface and power control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:rsidR="003A0A89" w:rsidRDefault="003A0A89" w:rsidP="003A0A89">
      <w:r>
        <w:rPr>
          <w:rFonts w:ascii="Times New Roman" w:eastAsia="Times New Roman" w:hAnsi="Times New Roman"/>
        </w:rPr>
        <w:t>R1-2507672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:rsidR="003A0A89" w:rsidRDefault="003A0A89" w:rsidP="003A0A89">
      <w:r>
        <w:rPr>
          <w:rFonts w:ascii="Times New Roman" w:eastAsia="Times New Roman" w:hAnsi="Times New Roman"/>
        </w:rPr>
        <w:t>R1-2507716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:rsidR="003A0A89" w:rsidRDefault="003A0A89" w:rsidP="003A0A89">
      <w:r>
        <w:rPr>
          <w:rFonts w:ascii="Times New Roman" w:eastAsia="Times New Roman" w:hAnsi="Times New Roman"/>
        </w:rPr>
        <w:t>R1-2507754</w:t>
      </w:r>
      <w:r>
        <w:rPr>
          <w:rFonts w:ascii="Times New Roman" w:eastAsia="Times New Roman" w:hAnsi="Times New Roman"/>
        </w:rPr>
        <w:tab/>
        <w:t>Air interface for Device 2b/C in Ambient IoT</w:t>
      </w:r>
      <w:r>
        <w:rPr>
          <w:rFonts w:ascii="Times New Roman" w:eastAsia="Times New Roman" w:hAnsi="Times New Roman"/>
        </w:rPr>
        <w:tab/>
        <w:t>InterDigital, Inc.</w:t>
      </w:r>
    </w:p>
    <w:p w:rsidR="003A0A89" w:rsidRDefault="003A0A89" w:rsidP="003A0A89">
      <w:r>
        <w:rPr>
          <w:rFonts w:ascii="Times New Roman" w:eastAsia="Times New Roman" w:hAnsi="Times New Roman"/>
        </w:rPr>
        <w:t>R1-2507787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  <w:t>ASUSTeK</w:t>
      </w:r>
    </w:p>
    <w:p w:rsidR="003A0A89" w:rsidRDefault="003A0A89" w:rsidP="003A0A89">
      <w:r>
        <w:rPr>
          <w:rFonts w:ascii="Times New Roman" w:eastAsia="Times New Roman" w:hAnsi="Times New Roman"/>
        </w:rPr>
        <w:t>R1-2507808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:rsidR="003A0A89" w:rsidRDefault="003A0A89" w:rsidP="003A0A89">
      <w:r>
        <w:rPr>
          <w:rFonts w:ascii="Times New Roman" w:eastAsia="Times New Roman" w:hAnsi="Times New Roman"/>
        </w:rPr>
        <w:t>R1-2507833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Quectel</w:t>
      </w:r>
    </w:p>
    <w:p w:rsidR="003A0A89" w:rsidRDefault="003A0A89" w:rsidP="003A0A89">
      <w:r>
        <w:rPr>
          <w:rFonts w:ascii="Times New Roman" w:eastAsia="Times New Roman" w:hAnsi="Times New Roman"/>
        </w:rPr>
        <w:t>R1-2507855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:rsidR="003A0A89" w:rsidRDefault="003A0A89" w:rsidP="003A0A89">
      <w:r>
        <w:rPr>
          <w:rFonts w:ascii="Times New Roman" w:eastAsia="Times New Roman" w:hAnsi="Times New Roman"/>
        </w:rPr>
        <w:t>R1-2507856</w:t>
      </w:r>
      <w:r>
        <w:rPr>
          <w:rFonts w:ascii="Times New Roman" w:eastAsia="Times New Roman" w:hAnsi="Times New Roman"/>
        </w:rPr>
        <w:tab/>
        <w:t>On AIoT air interface enhancement for Rel.20 Device 2b/C</w:t>
      </w:r>
      <w:r>
        <w:rPr>
          <w:rFonts w:ascii="Times New Roman" w:eastAsia="Times New Roman" w:hAnsi="Times New Roman"/>
        </w:rPr>
        <w:tab/>
        <w:t>Sequans Communications</w:t>
      </w:r>
    </w:p>
    <w:p w:rsidR="003A0A89" w:rsidRDefault="003A0A89" w:rsidP="003A0A89">
      <w:r>
        <w:rPr>
          <w:rFonts w:ascii="Times New Roman" w:eastAsia="Times New Roman" w:hAnsi="Times New Roman"/>
        </w:rPr>
        <w:t>R1-2507887</w:t>
      </w:r>
      <w:r>
        <w:rPr>
          <w:rFonts w:ascii="Times New Roman" w:eastAsia="Times New Roman" w:hAnsi="Times New Roman"/>
        </w:rPr>
        <w:tab/>
        <w:t xml:space="preserve">Study of A-IoT air interface for device 2b/C </w:t>
      </w:r>
      <w:r>
        <w:rPr>
          <w:rFonts w:ascii="Times New Roman" w:eastAsia="Times New Roman" w:hAnsi="Times New Roman"/>
        </w:rPr>
        <w:tab/>
        <w:t>Wiliot Ltd.</w:t>
      </w:r>
    </w:p>
    <w:p w:rsidR="003A0A89" w:rsidRDefault="003A0A89" w:rsidP="003A0A89">
      <w:r>
        <w:rPr>
          <w:rFonts w:ascii="Times New Roman" w:eastAsia="Times New Roman" w:hAnsi="Times New Roman"/>
        </w:rPr>
        <w:t>R1-2507899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CEWiT</w:t>
      </w:r>
    </w:p>
    <w:p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R1-2507943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:rsidR="00AD5095" w:rsidRDefault="00AD5095" w:rsidP="003A0A89">
      <w:pPr>
        <w:rPr>
          <w:rFonts w:ascii="Times New Roman" w:eastAsia="Times New Roman" w:hAnsi="Times New Roman"/>
        </w:rPr>
      </w:pPr>
    </w:p>
    <w:p w:rsidR="00AD5095" w:rsidRDefault="00AD5095" w:rsidP="003A0A89"/>
    <w:bookmarkEnd w:id="3"/>
    <w:p w:rsidR="00E73DEE" w:rsidRPr="00E73DEE" w:rsidRDefault="00E73DEE" w:rsidP="00AD5095">
      <w:pPr>
        <w:pStyle w:val="ListParagraph"/>
        <w:widowControl w:val="0"/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3ED" w:rsidRDefault="003223ED">
      <w:r>
        <w:separator/>
      </w:r>
    </w:p>
  </w:endnote>
  <w:endnote w:type="continuationSeparator" w:id="0">
    <w:p w:rsidR="003223ED" w:rsidRDefault="0032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3ED" w:rsidRDefault="003223ED">
      <w:r>
        <w:separator/>
      </w:r>
    </w:p>
  </w:footnote>
  <w:footnote w:type="continuationSeparator" w:id="0">
    <w:p w:rsidR="003223ED" w:rsidRDefault="00322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2"/>
  </w:num>
  <w:num w:numId="4">
    <w:abstractNumId w:val="31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6"/>
  </w:num>
  <w:num w:numId="7">
    <w:abstractNumId w:val="20"/>
  </w:num>
  <w:num w:numId="8">
    <w:abstractNumId w:val="11"/>
  </w:num>
  <w:num w:numId="9">
    <w:abstractNumId w:val="33"/>
  </w:num>
  <w:num w:numId="10">
    <w:abstractNumId w:val="16"/>
  </w:num>
  <w:num w:numId="11">
    <w:abstractNumId w:val="28"/>
  </w:num>
  <w:num w:numId="12">
    <w:abstractNumId w:val="30"/>
  </w:num>
  <w:num w:numId="13">
    <w:abstractNumId w:val="15"/>
  </w:num>
  <w:num w:numId="14">
    <w:abstractNumId w:val="21"/>
  </w:num>
  <w:num w:numId="15">
    <w:abstractNumId w:val="24"/>
  </w:num>
  <w:num w:numId="16">
    <w:abstractNumId w:val="9"/>
  </w:num>
  <w:num w:numId="17">
    <w:abstractNumId w:val="27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2"/>
  </w:num>
  <w:num w:numId="24">
    <w:abstractNumId w:val="14"/>
  </w:num>
  <w:num w:numId="25">
    <w:abstractNumId w:val="10"/>
  </w:num>
  <w:num w:numId="26">
    <w:abstractNumId w:val="25"/>
  </w:num>
  <w:num w:numId="27">
    <w:abstractNumId w:val="18"/>
  </w:num>
  <w:num w:numId="28">
    <w:abstractNumId w:val="29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5B3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5DF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ED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9A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AD1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095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4BF8452-58B9-474C-B7D3-CE553BDD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23774-1329-402F-9075-5E5AFA3E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904</Words>
  <Characters>5153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6045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2013-05-13T04:37:00Z</cp:lastPrinted>
  <dcterms:created xsi:type="dcterms:W3CDTF">2025-10-10T06:51:00Z</dcterms:created>
  <dcterms:modified xsi:type="dcterms:W3CDTF">2025-10-10T06:51:00Z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